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44F2" w:rsidRPr="008944F2" w:rsidRDefault="008944F2">
      <w:pPr>
        <w:rPr>
          <w:b/>
        </w:rPr>
      </w:pPr>
      <w:r>
        <w:t xml:space="preserve">                                                     </w:t>
      </w:r>
      <w:r w:rsidR="001B67C3" w:rsidRPr="00746F50">
        <w:rPr>
          <w:b/>
          <w:sz w:val="28"/>
          <w:szCs w:val="28"/>
        </w:rPr>
        <w:t xml:space="preserve">Сведения </w:t>
      </w:r>
      <w:r w:rsidRPr="00746F50">
        <w:rPr>
          <w:b/>
          <w:sz w:val="28"/>
          <w:szCs w:val="28"/>
        </w:rPr>
        <w:t>о валютных операциях</w:t>
      </w:r>
      <w:r w:rsidRPr="008944F2">
        <w:rPr>
          <w:b/>
        </w:rPr>
        <w:t>.</w:t>
      </w:r>
    </w:p>
    <w:p w:rsidR="008944F2" w:rsidRDefault="008944F2" w:rsidP="00905850">
      <w:pPr>
        <w:jc w:val="both"/>
        <w:rPr>
          <w:rFonts w:ascii="Calibri" w:hAnsi="Calibri" w:cs="Times New Roman"/>
        </w:rPr>
      </w:pPr>
      <w:r w:rsidRPr="008944F2">
        <w:rPr>
          <w:rFonts w:ascii="Calibri" w:hAnsi="Calibri" w:cs="Times New Roman"/>
        </w:rPr>
        <w:t>Сведения о валютных операциях</w:t>
      </w:r>
      <w:r w:rsidR="008A4DF8">
        <w:rPr>
          <w:rFonts w:ascii="Calibri" w:hAnsi="Calibri" w:cs="Times New Roman"/>
        </w:rPr>
        <w:t xml:space="preserve"> (СВО) </w:t>
      </w:r>
      <w:r w:rsidRPr="008944F2">
        <w:rPr>
          <w:rFonts w:ascii="Calibri" w:hAnsi="Calibri" w:cs="Times New Roman"/>
        </w:rPr>
        <w:t>представляются в Банк при осуществлении следующих операций</w:t>
      </w:r>
      <w:r w:rsidRPr="00D30699">
        <w:rPr>
          <w:rFonts w:ascii="Calibri" w:hAnsi="Calibri" w:cs="Times New Roman"/>
        </w:rPr>
        <w:t xml:space="preserve">: зачисление/списание </w:t>
      </w:r>
      <w:r w:rsidR="00905850" w:rsidRPr="00D30699">
        <w:rPr>
          <w:rFonts w:ascii="Calibri" w:hAnsi="Calibri" w:cs="Times New Roman"/>
        </w:rPr>
        <w:t xml:space="preserve">средств в рублях и </w:t>
      </w:r>
      <w:r w:rsidRPr="00D30699">
        <w:rPr>
          <w:rFonts w:ascii="Calibri" w:hAnsi="Calibri" w:cs="Times New Roman"/>
        </w:rPr>
        <w:t>иностранной валют</w:t>
      </w:r>
      <w:r w:rsidR="00905850" w:rsidRPr="00D30699">
        <w:rPr>
          <w:rFonts w:ascii="Calibri" w:hAnsi="Calibri" w:cs="Times New Roman"/>
        </w:rPr>
        <w:t>е</w:t>
      </w:r>
      <w:r w:rsidRPr="00D30699">
        <w:rPr>
          <w:rFonts w:ascii="Calibri" w:hAnsi="Calibri" w:cs="Times New Roman"/>
        </w:rPr>
        <w:t xml:space="preserve"> </w:t>
      </w:r>
      <w:r w:rsidRPr="00D30699">
        <w:rPr>
          <w:rFonts w:ascii="Calibri" w:hAnsi="Calibri" w:cs="Times New Roman"/>
          <w:u w:val="single"/>
        </w:rPr>
        <w:t>по контрактам (кредитным договорам), поставленным на учет в АКБ «Фора-Банк» (АО)</w:t>
      </w:r>
      <w:r w:rsidRPr="00D30699">
        <w:rPr>
          <w:rFonts w:ascii="Calibri" w:hAnsi="Calibri" w:cs="Times New Roman"/>
        </w:rPr>
        <w:t>.</w:t>
      </w:r>
      <w:r w:rsidR="009F175F">
        <w:rPr>
          <w:rFonts w:ascii="Calibri" w:hAnsi="Calibri" w:cs="Times New Roman"/>
        </w:rPr>
        <w:t xml:space="preserve"> </w:t>
      </w:r>
      <w:r>
        <w:rPr>
          <w:rFonts w:ascii="Calibri" w:hAnsi="Calibri" w:cs="Times New Roman"/>
        </w:rPr>
        <w:t xml:space="preserve">В остальных случаях сведения о коде валютной операции и реквизитах документа-основания </w:t>
      </w:r>
      <w:r w:rsidR="00D30699">
        <w:rPr>
          <w:rFonts w:ascii="Calibri" w:hAnsi="Calibri" w:cs="Times New Roman"/>
        </w:rPr>
        <w:t xml:space="preserve">для операции </w:t>
      </w:r>
      <w:r>
        <w:rPr>
          <w:rFonts w:ascii="Calibri" w:hAnsi="Calibri" w:cs="Times New Roman"/>
        </w:rPr>
        <w:t>указываются в специальном поле «</w:t>
      </w:r>
      <w:r w:rsidRPr="00D30699">
        <w:rPr>
          <w:rFonts w:ascii="Calibri" w:hAnsi="Calibri" w:cs="Times New Roman"/>
          <w:b/>
        </w:rPr>
        <w:t>Валютный контроль</w:t>
      </w:r>
      <w:r>
        <w:rPr>
          <w:rFonts w:ascii="Calibri" w:hAnsi="Calibri" w:cs="Times New Roman"/>
        </w:rPr>
        <w:t>» платежного поручения (распоряжения).</w:t>
      </w:r>
    </w:p>
    <w:p w:rsidR="001B67C3" w:rsidRDefault="001B67C3" w:rsidP="001B67C3">
      <w:r>
        <w:rPr>
          <w:rFonts w:ascii="Calibri" w:hAnsi="Calibri" w:cs="Times New Roman"/>
        </w:rPr>
        <w:t xml:space="preserve"> </w:t>
      </w:r>
      <w:r>
        <w:t>Для создания СВО зайдите в раздел «</w:t>
      </w:r>
      <w:r w:rsidRPr="00746F50">
        <w:rPr>
          <w:b/>
        </w:rPr>
        <w:t>ВЭД» /«Документы</w:t>
      </w:r>
      <w:r>
        <w:t>», нажмите «</w:t>
      </w:r>
      <w:r w:rsidRPr="00746F50">
        <w:t>+</w:t>
      </w:r>
      <w:r>
        <w:t>»</w:t>
      </w:r>
      <w:r w:rsidR="008756FC">
        <w:t xml:space="preserve">, </w:t>
      </w:r>
      <w:r w:rsidR="00746F50">
        <w:t xml:space="preserve">из списка выберете </w:t>
      </w:r>
      <w:r w:rsidR="008756FC">
        <w:t xml:space="preserve"> документ «</w:t>
      </w:r>
      <w:r w:rsidR="008756FC" w:rsidRPr="00746F50">
        <w:rPr>
          <w:b/>
        </w:rPr>
        <w:t>Сведения о валютных операциях</w:t>
      </w:r>
      <w:r w:rsidR="008756FC">
        <w:t>».</w:t>
      </w:r>
    </w:p>
    <w:p w:rsidR="001B67C3" w:rsidRPr="008944F2" w:rsidRDefault="001B67C3" w:rsidP="008944F2">
      <w:pPr>
        <w:rPr>
          <w:rFonts w:ascii="Calibri" w:hAnsi="Calibri" w:cs="Times New Roman"/>
        </w:rPr>
      </w:pPr>
      <w:r>
        <w:rPr>
          <w:noProof/>
          <w:lang w:eastAsia="ru-RU"/>
        </w:rPr>
        <w:drawing>
          <wp:inline distT="0" distB="0" distL="0" distR="0" wp14:anchorId="69227602" wp14:editId="6A16163F">
            <wp:extent cx="6111240" cy="2247668"/>
            <wp:effectExtent l="0" t="0" r="381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2428" cy="2251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682C" w:rsidRDefault="00D30699">
      <w:r>
        <w:lastRenderedPageBreak/>
        <w:t>Появляется форма:</w:t>
      </w:r>
    </w:p>
    <w:p w:rsidR="008756FC" w:rsidRDefault="008756FC">
      <w:r>
        <w:rPr>
          <w:noProof/>
          <w:lang w:eastAsia="ru-RU"/>
        </w:rPr>
        <w:drawing>
          <wp:inline distT="0" distB="0" distL="0" distR="0" wp14:anchorId="02E224BD" wp14:editId="66E38CFE">
            <wp:extent cx="8143240" cy="4152549"/>
            <wp:effectExtent l="0" t="0" r="0" b="63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163773" cy="4163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5850" w:rsidRDefault="00A45549" w:rsidP="008756FC">
      <w:r>
        <w:t>-</w:t>
      </w:r>
      <w:r w:rsidR="008756FC">
        <w:t xml:space="preserve">В </w:t>
      </w:r>
      <w:r w:rsidR="00AA553A">
        <w:t xml:space="preserve">поле </w:t>
      </w:r>
      <w:r w:rsidR="008756FC">
        <w:t>«</w:t>
      </w:r>
      <w:r w:rsidR="008756FC" w:rsidRPr="00D30699">
        <w:rPr>
          <w:b/>
        </w:rPr>
        <w:t>Счет</w:t>
      </w:r>
      <w:r w:rsidR="008756FC">
        <w:t>» -нужно выбрать номер счета из списка</w:t>
      </w:r>
      <w:r w:rsidR="00F3097B">
        <w:t>.</w:t>
      </w:r>
      <w:r w:rsidR="008756FC">
        <w:t xml:space="preserve"> </w:t>
      </w:r>
      <w:r w:rsidR="00905850" w:rsidRPr="00D30699">
        <w:t>В случае, если СВО предоставля</w:t>
      </w:r>
      <w:r w:rsidR="00D30699" w:rsidRPr="00D30699">
        <w:t>е</w:t>
      </w:r>
      <w:r w:rsidR="00905850" w:rsidRPr="00D30699">
        <w:t>тся по операции, осуществленной</w:t>
      </w:r>
      <w:r w:rsidR="00D30699" w:rsidRPr="00D30699">
        <w:t xml:space="preserve"> </w:t>
      </w:r>
      <w:r w:rsidR="00905850" w:rsidRPr="00D30699">
        <w:t xml:space="preserve"> через</w:t>
      </w:r>
      <w:r w:rsidR="00D30699" w:rsidRPr="00D30699">
        <w:t xml:space="preserve"> </w:t>
      </w:r>
      <w:r w:rsidR="00905850" w:rsidRPr="00D30699">
        <w:t xml:space="preserve"> счет в другом банке, то поле «Счет» </w:t>
      </w:r>
      <w:r w:rsidR="00D30699" w:rsidRPr="00D30699">
        <w:t>не заполняется</w:t>
      </w:r>
      <w:r w:rsidR="00D30699">
        <w:t>.</w:t>
      </w:r>
    </w:p>
    <w:p w:rsidR="00F3097B" w:rsidRDefault="007468B9" w:rsidP="008756FC">
      <w:r>
        <w:t xml:space="preserve">Если сведения о валютной операции подаются для </w:t>
      </w:r>
      <w:r w:rsidRPr="007468B9">
        <w:rPr>
          <w:color w:val="FF0000"/>
        </w:rPr>
        <w:t>корректировки</w:t>
      </w:r>
      <w:r>
        <w:t xml:space="preserve"> ранее предоставленных в банк, то в графе «</w:t>
      </w:r>
      <w:r w:rsidRPr="008407B1">
        <w:rPr>
          <w:b/>
        </w:rPr>
        <w:t>Корректировка СВО</w:t>
      </w:r>
      <w:r>
        <w:t>» проставляется символ «</w:t>
      </w:r>
      <w:r w:rsidRPr="007468B9">
        <w:rPr>
          <w:b/>
          <w:lang w:val="en-US"/>
        </w:rPr>
        <w:t>V</w:t>
      </w:r>
      <w:r>
        <w:t>»</w:t>
      </w:r>
      <w:r w:rsidR="00E6009E">
        <w:t>.</w:t>
      </w:r>
      <w:r w:rsidR="00E6009E" w:rsidRPr="00E6009E">
        <w:t xml:space="preserve"> </w:t>
      </w:r>
      <w:r w:rsidR="00A469DF" w:rsidRPr="00A469DF">
        <w:t>У</w:t>
      </w:r>
      <w:r w:rsidR="00E6009E" w:rsidRPr="00A469DF">
        <w:t>казывается</w:t>
      </w:r>
      <w:r w:rsidR="00A469DF" w:rsidRPr="00A469DF">
        <w:t xml:space="preserve"> текущая дата заполнения СВО .</w:t>
      </w:r>
      <w:r w:rsidR="00E6009E" w:rsidRPr="00A469DF">
        <w:t xml:space="preserve"> </w:t>
      </w:r>
      <w:r w:rsidR="00E6009E">
        <w:t>При заполнении строки корректирующих СВО в графы, информация которых подлежит изменению, вносятся новые данные, а все ранее представленные сведения по данной валютной операции, не требующие изменений, отражаются в соответствующих графах строки корректирующих СВО в неизменном виде.</w:t>
      </w:r>
    </w:p>
    <w:p w:rsidR="008756FC" w:rsidRDefault="007468B9" w:rsidP="008756FC">
      <w:r w:rsidRPr="007468B9">
        <w:rPr>
          <w:color w:val="FF0000"/>
        </w:rPr>
        <w:t>!!!</w:t>
      </w:r>
      <w:r w:rsidR="008756FC">
        <w:t>Раздел «Сведения о банке-нерезиденте» заполня</w:t>
      </w:r>
      <w:r>
        <w:t>е</w:t>
      </w:r>
      <w:r w:rsidR="00BC5B03">
        <w:t>тся</w:t>
      </w:r>
      <w:r w:rsidRPr="007468B9">
        <w:t xml:space="preserve"> </w:t>
      </w:r>
      <w:r w:rsidRPr="00F3097B">
        <w:rPr>
          <w:color w:val="FF0000"/>
          <w:u w:val="single"/>
        </w:rPr>
        <w:t xml:space="preserve">только </w:t>
      </w:r>
      <w:r w:rsidR="008756FC" w:rsidRPr="00F3097B">
        <w:rPr>
          <w:u w:val="single"/>
        </w:rPr>
        <w:t>в случае, если расчеты осуществляются через  счет-резидента  в банке за пределами РФ:</w:t>
      </w:r>
    </w:p>
    <w:p w:rsidR="008756FC" w:rsidRDefault="008756FC" w:rsidP="008756FC">
      <w:r>
        <w:t>-в графе «код банка»</w:t>
      </w:r>
      <w:r w:rsidR="00BC5B03">
        <w:t xml:space="preserve">  </w:t>
      </w:r>
      <w:r>
        <w:t xml:space="preserve">указывается </w:t>
      </w:r>
      <w:r>
        <w:rPr>
          <w:lang w:val="en-US"/>
        </w:rPr>
        <w:t>SWIFT</w:t>
      </w:r>
      <w:r>
        <w:t xml:space="preserve"> код банка-нерезидента, где открыт счет резиденту;</w:t>
      </w:r>
    </w:p>
    <w:p w:rsidR="008756FC" w:rsidRDefault="008756FC" w:rsidP="008756FC">
      <w:r>
        <w:t>-в графе «Наименование»</w:t>
      </w:r>
      <w:r w:rsidR="00BC5B03">
        <w:t xml:space="preserve"> </w:t>
      </w:r>
      <w:r>
        <w:t>указывается название банка/нерезидента;</w:t>
      </w:r>
    </w:p>
    <w:p w:rsidR="00F3097B" w:rsidRDefault="007468B9" w:rsidP="008756FC">
      <w:pPr>
        <w:rPr>
          <w:noProof/>
          <w:lang w:eastAsia="ru-RU"/>
        </w:rPr>
      </w:pPr>
      <w:r>
        <w:t>-в графе «Код страны»</w:t>
      </w:r>
      <w:r w:rsidR="00BC5B03">
        <w:t xml:space="preserve"> </w:t>
      </w:r>
      <w:r>
        <w:t xml:space="preserve">указывается  код страны </w:t>
      </w:r>
      <w:proofErr w:type="spellStart"/>
      <w:r>
        <w:t>страны</w:t>
      </w:r>
      <w:proofErr w:type="spellEnd"/>
      <w:r>
        <w:t xml:space="preserve"> –местонахождения  банка-нерезидента, где о</w:t>
      </w:r>
      <w:r w:rsidR="00E6009E">
        <w:t>ткрыт счет резиденту.</w:t>
      </w:r>
      <w:r w:rsidR="00E6009E" w:rsidRPr="00E6009E">
        <w:rPr>
          <w:noProof/>
          <w:lang w:eastAsia="ru-RU"/>
        </w:rPr>
        <w:t xml:space="preserve"> </w:t>
      </w:r>
    </w:p>
    <w:p w:rsidR="00F3097B" w:rsidRPr="007468B9" w:rsidRDefault="00F3097B" w:rsidP="00F3097B">
      <w:r>
        <w:t>Далее заполняется информация о платеже (</w:t>
      </w:r>
      <w:r w:rsidR="00BC5B03">
        <w:t>зачислении денежных средств</w:t>
      </w:r>
      <w:r>
        <w:t>)</w:t>
      </w:r>
      <w:r w:rsidR="00515004">
        <w:t>.</w:t>
      </w:r>
    </w:p>
    <w:p w:rsidR="008756FC" w:rsidRDefault="00E6009E" w:rsidP="008756FC">
      <w:r>
        <w:rPr>
          <w:noProof/>
          <w:lang w:eastAsia="ru-RU"/>
        </w:rPr>
        <w:lastRenderedPageBreak/>
        <w:drawing>
          <wp:inline distT="0" distB="0" distL="0" distR="0" wp14:anchorId="14D10742" wp14:editId="5B67097D">
            <wp:extent cx="5940425" cy="4934585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934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009E" w:rsidRPr="008756FC" w:rsidRDefault="00E6009E" w:rsidP="008756FC"/>
    <w:p w:rsidR="00515004" w:rsidRDefault="00515004"/>
    <w:p w:rsidR="008756FC" w:rsidRDefault="00E6009E">
      <w:r>
        <w:t>Далее заполняются</w:t>
      </w:r>
      <w:r w:rsidR="00BC5B03">
        <w:t xml:space="preserve"> графы</w:t>
      </w:r>
      <w:r>
        <w:t xml:space="preserve"> :</w:t>
      </w:r>
    </w:p>
    <w:p w:rsidR="00D30699" w:rsidRDefault="00515004" w:rsidP="00B654A1">
      <w:pPr>
        <w:jc w:val="both"/>
      </w:pPr>
      <w:r>
        <w:t xml:space="preserve">- </w:t>
      </w:r>
      <w:r w:rsidRPr="00D30699">
        <w:t>Поле</w:t>
      </w:r>
      <w:r w:rsidRPr="00515004">
        <w:rPr>
          <w:b/>
        </w:rPr>
        <w:t xml:space="preserve"> «№ п/п»</w:t>
      </w:r>
      <w:r w:rsidR="00D30699">
        <w:t xml:space="preserve"> </w:t>
      </w:r>
      <w:r w:rsidRPr="00D30699">
        <w:t>заполняется автоматически. В случае корректировки представленной ранее информации в поле «№ п/п» указывается номер корректируемой строки первоначальн</w:t>
      </w:r>
      <w:r w:rsidR="00D30699" w:rsidRPr="00D30699">
        <w:t>ой</w:t>
      </w:r>
      <w:r w:rsidRPr="00D30699">
        <w:t xml:space="preserve"> СВО, в котор</w:t>
      </w:r>
      <w:r w:rsidR="00BC5B03">
        <w:t>ой</w:t>
      </w:r>
      <w:r w:rsidRPr="00D30699">
        <w:t xml:space="preserve"> была указана информация.</w:t>
      </w:r>
      <w:r w:rsidRPr="00FD514C">
        <w:t xml:space="preserve"> </w:t>
      </w:r>
    </w:p>
    <w:p w:rsidR="00E6009E" w:rsidRDefault="00E6009E" w:rsidP="00B654A1">
      <w:pPr>
        <w:jc w:val="both"/>
      </w:pPr>
      <w:r w:rsidRPr="00B524B8">
        <w:rPr>
          <w:b/>
        </w:rPr>
        <w:t>-</w:t>
      </w:r>
      <w:r w:rsidR="008407B1">
        <w:t>В поле</w:t>
      </w:r>
      <w:r w:rsidRPr="00B524B8">
        <w:rPr>
          <w:b/>
        </w:rPr>
        <w:t xml:space="preserve"> </w:t>
      </w:r>
      <w:r w:rsidR="00D30699">
        <w:rPr>
          <w:b/>
        </w:rPr>
        <w:t>«П</w:t>
      </w:r>
      <w:r w:rsidRPr="00B524B8">
        <w:rPr>
          <w:b/>
        </w:rPr>
        <w:t>ризнак платежа</w:t>
      </w:r>
      <w:r w:rsidR="00D30699">
        <w:rPr>
          <w:b/>
        </w:rPr>
        <w:t>»</w:t>
      </w:r>
      <w:r>
        <w:t xml:space="preserve"> </w:t>
      </w:r>
      <w:r w:rsidR="008407B1">
        <w:t>выбирается значение из предложенного списка.</w:t>
      </w:r>
    </w:p>
    <w:p w:rsidR="00E6009E" w:rsidRPr="00B524B8" w:rsidRDefault="00E6009E" w:rsidP="00B654A1">
      <w:pPr>
        <w:jc w:val="both"/>
      </w:pPr>
      <w:r>
        <w:t xml:space="preserve"> - </w:t>
      </w:r>
      <w:r w:rsidR="008407B1">
        <w:t>В поле «</w:t>
      </w:r>
      <w:r w:rsidR="008407B1">
        <w:rPr>
          <w:b/>
        </w:rPr>
        <w:t>Н</w:t>
      </w:r>
      <w:r w:rsidRPr="00B524B8">
        <w:rPr>
          <w:b/>
        </w:rPr>
        <w:t>омер уведомления, распоряжения расчётного или иного документа</w:t>
      </w:r>
      <w:r w:rsidR="008407B1" w:rsidRPr="008407B1">
        <w:rPr>
          <w:b/>
        </w:rPr>
        <w:t>»</w:t>
      </w:r>
      <w:r w:rsidR="00B524B8" w:rsidRPr="008407B1">
        <w:t xml:space="preserve"> выбирается из списка платежей, либо заполняется вручную (номер уведомления указывается только при представлении СВО на зачисление иностранной валюты. В остальных случаях указывается номер платежного поручения/распоряжения на перевод валюты)</w:t>
      </w:r>
      <w:r w:rsidR="008C67E3">
        <w:t>.</w:t>
      </w:r>
    </w:p>
    <w:p w:rsidR="00FD514C" w:rsidRDefault="00E6009E" w:rsidP="00B654A1">
      <w:pPr>
        <w:jc w:val="both"/>
      </w:pPr>
      <w:r>
        <w:t xml:space="preserve"> - </w:t>
      </w:r>
      <w:r w:rsidR="008407B1">
        <w:t>В поле «</w:t>
      </w:r>
      <w:r w:rsidR="008407B1">
        <w:rPr>
          <w:b/>
        </w:rPr>
        <w:t>Д</w:t>
      </w:r>
      <w:r w:rsidRPr="00B524B8">
        <w:rPr>
          <w:b/>
        </w:rPr>
        <w:t>ата документа</w:t>
      </w:r>
      <w:r w:rsidR="008407B1">
        <w:t xml:space="preserve">» указывается дата </w:t>
      </w:r>
      <w:r>
        <w:t>в формате ДД.ММ.ГГГГ)</w:t>
      </w:r>
      <w:r w:rsidR="008C67E3">
        <w:t>.</w:t>
      </w:r>
    </w:p>
    <w:p w:rsidR="00FD514C" w:rsidRDefault="00FD514C" w:rsidP="00B654A1">
      <w:pPr>
        <w:jc w:val="both"/>
      </w:pPr>
      <w:r>
        <w:t xml:space="preserve">- </w:t>
      </w:r>
      <w:r w:rsidR="008407B1">
        <w:t>Поле «</w:t>
      </w:r>
      <w:r w:rsidR="008407B1">
        <w:rPr>
          <w:b/>
        </w:rPr>
        <w:t>К</w:t>
      </w:r>
      <w:r w:rsidRPr="00B524B8">
        <w:rPr>
          <w:b/>
        </w:rPr>
        <w:t>од вида валютной операции</w:t>
      </w:r>
      <w:r w:rsidR="008407B1">
        <w:rPr>
          <w:b/>
        </w:rPr>
        <w:t>»</w:t>
      </w:r>
      <w:r>
        <w:t xml:space="preserve"> </w:t>
      </w:r>
      <w:r w:rsidR="008407B1">
        <w:t xml:space="preserve">заполняется путем выбора </w:t>
      </w:r>
      <w:r w:rsidR="00032806">
        <w:t>из</w:t>
      </w:r>
      <w:r w:rsidR="00F36E70">
        <w:t xml:space="preserve"> предложенного </w:t>
      </w:r>
      <w:r>
        <w:t>списка</w:t>
      </w:r>
      <w:r w:rsidR="00032806">
        <w:t xml:space="preserve"> (перечень кодов установлен Инструкцией ЦБ РФ №181-И)</w:t>
      </w:r>
      <w:r w:rsidR="008C67E3">
        <w:t>.</w:t>
      </w:r>
    </w:p>
    <w:p w:rsidR="00E343DC" w:rsidRDefault="00FD514C" w:rsidP="00B654A1">
      <w:pPr>
        <w:jc w:val="both"/>
      </w:pPr>
      <w:r>
        <w:t xml:space="preserve"> - </w:t>
      </w:r>
      <w:r w:rsidR="008407B1">
        <w:t xml:space="preserve"> В поле «</w:t>
      </w:r>
      <w:r w:rsidR="008407B1">
        <w:rPr>
          <w:b/>
        </w:rPr>
        <w:t>Д</w:t>
      </w:r>
      <w:r w:rsidRPr="00B524B8">
        <w:rPr>
          <w:b/>
        </w:rPr>
        <w:t>ата операции</w:t>
      </w:r>
      <w:r w:rsidR="008407B1">
        <w:t xml:space="preserve">» </w:t>
      </w:r>
      <w:r w:rsidR="008407B1" w:rsidRPr="008407B1">
        <w:t xml:space="preserve">указывается </w:t>
      </w:r>
      <w:r w:rsidR="00B524B8" w:rsidRPr="008407B1">
        <w:t>дата платежа</w:t>
      </w:r>
      <w:r w:rsidR="008407B1" w:rsidRPr="008407B1">
        <w:t xml:space="preserve"> в формате ДД.ММ.ГГГ</w:t>
      </w:r>
      <w:r w:rsidR="00B524B8" w:rsidRPr="008407B1">
        <w:t>. В случае составления СВО на зачисление иностранной валюты датой операции будет дата зачисления средств на транзитный валютный счет.</w:t>
      </w:r>
      <w:r>
        <w:t xml:space="preserve"> </w:t>
      </w:r>
    </w:p>
    <w:p w:rsidR="00F36E70" w:rsidRDefault="00FD514C">
      <w:r>
        <w:lastRenderedPageBreak/>
        <w:t xml:space="preserve">- </w:t>
      </w:r>
      <w:r w:rsidR="00AA553A">
        <w:t xml:space="preserve"> </w:t>
      </w:r>
      <w:r w:rsidR="008C67E3">
        <w:t xml:space="preserve">В </w:t>
      </w:r>
      <w:r w:rsidR="008407B1">
        <w:t>поле «</w:t>
      </w:r>
      <w:r w:rsidR="008407B1">
        <w:rPr>
          <w:b/>
        </w:rPr>
        <w:t>Код</w:t>
      </w:r>
      <w:r w:rsidRPr="00B654A1">
        <w:rPr>
          <w:b/>
        </w:rPr>
        <w:t xml:space="preserve"> валюты операции и Сумм</w:t>
      </w:r>
      <w:r w:rsidR="003219C4">
        <w:rPr>
          <w:b/>
        </w:rPr>
        <w:t>а</w:t>
      </w:r>
      <w:r w:rsidRPr="00B654A1">
        <w:rPr>
          <w:b/>
        </w:rPr>
        <w:t xml:space="preserve"> операции в валюте платежа</w:t>
      </w:r>
      <w:r w:rsidR="008407B1">
        <w:rPr>
          <w:b/>
        </w:rPr>
        <w:t xml:space="preserve">» </w:t>
      </w:r>
      <w:r w:rsidR="008407B1">
        <w:t>указывается цифровой код валюты и сумма.</w:t>
      </w:r>
      <w:r w:rsidR="008407B1">
        <w:rPr>
          <w:b/>
        </w:rPr>
        <w:t xml:space="preserve"> </w:t>
      </w:r>
      <w:r w:rsidR="00F36E70">
        <w:rPr>
          <w:noProof/>
          <w:lang w:eastAsia="ru-RU"/>
        </w:rPr>
        <w:drawing>
          <wp:inline distT="0" distB="0" distL="0" distR="0" wp14:anchorId="57AE8476" wp14:editId="6E4276CD">
            <wp:extent cx="6200775" cy="411617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201309" cy="4116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6E70" w:rsidRDefault="00F36E70">
      <w:r>
        <w:t xml:space="preserve">- </w:t>
      </w:r>
      <w:r w:rsidR="00AF63B3">
        <w:rPr>
          <w:b/>
        </w:rPr>
        <w:t>В</w:t>
      </w:r>
      <w:r w:rsidRPr="00587E1F">
        <w:rPr>
          <w:b/>
        </w:rPr>
        <w:t xml:space="preserve"> поле «Указать сведения о сделк</w:t>
      </w:r>
      <w:r w:rsidR="00587E1F" w:rsidRPr="00587E1F">
        <w:rPr>
          <w:b/>
        </w:rPr>
        <w:t>е</w:t>
      </w:r>
      <w:r w:rsidRPr="00587E1F">
        <w:rPr>
          <w:b/>
        </w:rPr>
        <w:t>»</w:t>
      </w:r>
      <w:r>
        <w:t xml:space="preserve"> проставить символ «</w:t>
      </w:r>
      <w:r>
        <w:rPr>
          <w:lang w:val="en-US"/>
        </w:rPr>
        <w:t>V</w:t>
      </w:r>
      <w:r w:rsidR="00587E1F" w:rsidRPr="003219C4">
        <w:t xml:space="preserve">» в </w:t>
      </w:r>
      <w:r w:rsidR="003219C4" w:rsidRPr="003219C4">
        <w:t xml:space="preserve"> разделе </w:t>
      </w:r>
      <w:r w:rsidR="00587E1F" w:rsidRPr="003219C4">
        <w:t>«</w:t>
      </w:r>
      <w:r w:rsidR="00587E1F" w:rsidRPr="003219C4">
        <w:rPr>
          <w:b/>
        </w:rPr>
        <w:t>На учете в Банке</w:t>
      </w:r>
      <w:r w:rsidR="00587E1F" w:rsidRPr="003219C4">
        <w:t>» и далее выбрать «</w:t>
      </w:r>
      <w:r w:rsidR="00587E1F" w:rsidRPr="003219C4">
        <w:rPr>
          <w:b/>
        </w:rPr>
        <w:t>Уникальный номер контракта/кредитного договора</w:t>
      </w:r>
      <w:r w:rsidR="00587E1F" w:rsidRPr="003219C4">
        <w:t>».</w:t>
      </w:r>
      <w:r w:rsidR="00587E1F">
        <w:t xml:space="preserve"> </w:t>
      </w:r>
    </w:p>
    <w:p w:rsidR="00746F50" w:rsidRDefault="00746F50">
      <w:pPr>
        <w:rPr>
          <w:strike/>
        </w:rPr>
      </w:pPr>
      <w:r>
        <w:t>-</w:t>
      </w:r>
      <w:r w:rsidR="00587E1F">
        <w:t xml:space="preserve"> </w:t>
      </w:r>
      <w:r w:rsidR="00AF63B3">
        <w:rPr>
          <w:b/>
        </w:rPr>
        <w:t>В</w:t>
      </w:r>
      <w:r w:rsidR="00587E1F" w:rsidRPr="00587E1F">
        <w:rPr>
          <w:b/>
        </w:rPr>
        <w:t xml:space="preserve"> поле </w:t>
      </w:r>
      <w:r w:rsidR="00AF63B3">
        <w:rPr>
          <w:b/>
        </w:rPr>
        <w:t>«</w:t>
      </w:r>
      <w:r w:rsidR="00587E1F" w:rsidRPr="00587E1F">
        <w:rPr>
          <w:b/>
        </w:rPr>
        <w:t>У</w:t>
      </w:r>
      <w:r w:rsidRPr="00587E1F">
        <w:rPr>
          <w:b/>
        </w:rPr>
        <w:t>никальный номер контракта</w:t>
      </w:r>
      <w:r w:rsidR="00AF63B3">
        <w:rPr>
          <w:b/>
        </w:rPr>
        <w:t>»</w:t>
      </w:r>
      <w:r w:rsidR="00587E1F">
        <w:t xml:space="preserve"> </w:t>
      </w:r>
      <w:r w:rsidR="00AF63B3">
        <w:t xml:space="preserve">необходимо </w:t>
      </w:r>
      <w:r w:rsidR="00587E1F" w:rsidRPr="003219C4">
        <w:t>выбрать из списка соответствующий УНК</w:t>
      </w:r>
      <w:r w:rsidRPr="003219C4">
        <w:t>, постав</w:t>
      </w:r>
      <w:r w:rsidR="00AA553A" w:rsidRPr="003219C4">
        <w:t>л</w:t>
      </w:r>
      <w:r w:rsidRPr="003219C4">
        <w:t>енный на учет в «Ф</w:t>
      </w:r>
      <w:r w:rsidR="00587E1F" w:rsidRPr="003219C4">
        <w:t>ОРА-БАНКЕ</w:t>
      </w:r>
      <w:r w:rsidRPr="003219C4">
        <w:t>»</w:t>
      </w:r>
      <w:r w:rsidR="00587E1F">
        <w:t xml:space="preserve"> </w:t>
      </w:r>
      <w:r w:rsidR="00AF63B3">
        <w:t>.</w:t>
      </w:r>
      <w:r w:rsidR="00587E1F">
        <w:t xml:space="preserve"> </w:t>
      </w:r>
    </w:p>
    <w:p w:rsidR="00587E1F" w:rsidRPr="00587E1F" w:rsidRDefault="00587E1F">
      <w:r w:rsidRPr="003219C4">
        <w:t xml:space="preserve">- </w:t>
      </w:r>
      <w:r w:rsidR="00AF63B3">
        <w:rPr>
          <w:b/>
        </w:rPr>
        <w:t>Поле</w:t>
      </w:r>
      <w:r w:rsidRPr="003219C4">
        <w:rPr>
          <w:b/>
        </w:rPr>
        <w:t xml:space="preserve"> </w:t>
      </w:r>
      <w:r w:rsidR="003219C4" w:rsidRPr="003219C4">
        <w:rPr>
          <w:b/>
        </w:rPr>
        <w:t>«</w:t>
      </w:r>
      <w:r w:rsidRPr="003219C4">
        <w:rPr>
          <w:b/>
        </w:rPr>
        <w:t>Наименование сделки</w:t>
      </w:r>
      <w:r w:rsidR="003219C4" w:rsidRPr="003219C4">
        <w:rPr>
          <w:b/>
        </w:rPr>
        <w:t>»</w:t>
      </w:r>
      <w:r w:rsidRPr="003219C4">
        <w:t xml:space="preserve"> заполнять не надо</w:t>
      </w:r>
      <w:r w:rsidR="00AF63B3">
        <w:t>.</w:t>
      </w:r>
      <w:bookmarkStart w:id="0" w:name="_GoBack"/>
      <w:bookmarkEnd w:id="0"/>
    </w:p>
    <w:p w:rsidR="00746F50" w:rsidRDefault="00746F50">
      <w:r>
        <w:lastRenderedPageBreak/>
        <w:t xml:space="preserve">- </w:t>
      </w:r>
      <w:r w:rsidR="008C67E3" w:rsidRPr="008C67E3">
        <w:t>П</w:t>
      </w:r>
      <w:r w:rsidR="003219C4" w:rsidRPr="008C67E3">
        <w:t>оля</w:t>
      </w:r>
      <w:r w:rsidR="003219C4">
        <w:rPr>
          <w:b/>
        </w:rPr>
        <w:t xml:space="preserve"> «</w:t>
      </w:r>
      <w:r w:rsidR="00587E1F">
        <w:rPr>
          <w:b/>
        </w:rPr>
        <w:t>Су</w:t>
      </w:r>
      <w:r w:rsidR="00AA553A" w:rsidRPr="00587E1F">
        <w:rPr>
          <w:b/>
        </w:rPr>
        <w:t>мма</w:t>
      </w:r>
      <w:r w:rsidRPr="00587E1F">
        <w:rPr>
          <w:b/>
        </w:rPr>
        <w:t xml:space="preserve"> оп</w:t>
      </w:r>
      <w:r w:rsidR="005B59FF" w:rsidRPr="00587E1F">
        <w:rPr>
          <w:b/>
        </w:rPr>
        <w:t>ерации в валюте контракта</w:t>
      </w:r>
      <w:r w:rsidR="003219C4">
        <w:rPr>
          <w:b/>
        </w:rPr>
        <w:t>»</w:t>
      </w:r>
      <w:r>
        <w:t>,</w:t>
      </w:r>
      <w:r w:rsidR="00587E1F">
        <w:t xml:space="preserve"> </w:t>
      </w:r>
      <w:r w:rsidR="003219C4">
        <w:t>«</w:t>
      </w:r>
      <w:r w:rsidR="00587E1F" w:rsidRPr="00587E1F">
        <w:rPr>
          <w:b/>
        </w:rPr>
        <w:t>К</w:t>
      </w:r>
      <w:r w:rsidRPr="00587E1F">
        <w:rPr>
          <w:b/>
        </w:rPr>
        <w:t>од  валюты</w:t>
      </w:r>
      <w:r w:rsidR="003219C4">
        <w:rPr>
          <w:b/>
        </w:rPr>
        <w:t>»</w:t>
      </w:r>
      <w:r w:rsidR="00587E1F">
        <w:t xml:space="preserve"> заполняются только в </w:t>
      </w:r>
      <w:r>
        <w:t>случае</w:t>
      </w:r>
      <w:r w:rsidR="00587E1F">
        <w:t xml:space="preserve">, </w:t>
      </w:r>
      <w:r>
        <w:t xml:space="preserve">если валюта платежа отличается от валюты </w:t>
      </w:r>
      <w:r w:rsidR="00587E1F">
        <w:t xml:space="preserve">цены </w:t>
      </w:r>
      <w:r>
        <w:t>контракта</w:t>
      </w:r>
      <w:r w:rsidR="008C67E3">
        <w:t>.</w:t>
      </w:r>
    </w:p>
    <w:p w:rsidR="00746F50" w:rsidRDefault="00746F50" w:rsidP="00587E1F">
      <w:pPr>
        <w:jc w:val="both"/>
      </w:pPr>
      <w:r>
        <w:t xml:space="preserve"> - </w:t>
      </w:r>
      <w:r w:rsidR="003219C4">
        <w:t xml:space="preserve"> </w:t>
      </w:r>
      <w:r w:rsidR="008C67E3">
        <w:t>Поле</w:t>
      </w:r>
      <w:r w:rsidR="003219C4">
        <w:t xml:space="preserve"> «</w:t>
      </w:r>
      <w:r w:rsidR="00587E1F">
        <w:rPr>
          <w:b/>
        </w:rPr>
        <w:t>О</w:t>
      </w:r>
      <w:r w:rsidRPr="00587E1F">
        <w:rPr>
          <w:b/>
        </w:rPr>
        <w:t>жидаемый срок</w:t>
      </w:r>
      <w:r w:rsidR="008C67E3">
        <w:rPr>
          <w:b/>
        </w:rPr>
        <w:t>»</w:t>
      </w:r>
      <w:r>
        <w:t xml:space="preserve"> </w:t>
      </w:r>
      <w:r w:rsidR="008C67E3">
        <w:t xml:space="preserve">заполняется </w:t>
      </w:r>
      <w:r>
        <w:t>в случае</w:t>
      </w:r>
      <w:r w:rsidR="008C67E3">
        <w:t xml:space="preserve"> авансового платежа нерезиденту</w:t>
      </w:r>
      <w:r>
        <w:t>. Указывается информация об ожидаемом максимальном сроке исполнения нерезидентом обязательств по контракту, который поставлен на учет в Банке УК, путем передачи резиденту товаров, выполнения для него работ, оказания ему услуг, передачи ему информации и результатов интеллектуальной деятельности, в том числе исключительных прав на них, в счет осуществляемого резидентом авансового платежа (далее по тексту- ожидаемый срок). В иных случаях графа не заполняется. Ожидаемый срок указывается в виде последней даты (в формате ДД.ММ.ГГГГ) истечения срока исполнения нерезидентом обязательств в счет осуществляемого авансового платежа, который определяется резидентом самостоятельно на основании условий договора, принятого на учет уполномоченным банком.</w:t>
      </w:r>
    </w:p>
    <w:p w:rsidR="00746F50" w:rsidRDefault="00746F50" w:rsidP="00587E1F">
      <w:pPr>
        <w:jc w:val="both"/>
      </w:pPr>
      <w:r>
        <w:t xml:space="preserve"> - </w:t>
      </w:r>
      <w:r w:rsidR="008C67E3">
        <w:t>Поле «</w:t>
      </w:r>
      <w:r w:rsidRPr="00587E1F">
        <w:rPr>
          <w:b/>
        </w:rPr>
        <w:t>Срок возврата аванса</w:t>
      </w:r>
      <w:r w:rsidR="008C67E3">
        <w:t>» заполняется в случае авансового платежа нерезиденту.</w:t>
      </w:r>
      <w:r>
        <w:t xml:space="preserve"> Это дата предусмотренн</w:t>
      </w:r>
      <w:r w:rsidR="008C67E3">
        <w:t>ого</w:t>
      </w:r>
      <w:r>
        <w:t xml:space="preserve"> контрактом срок</w:t>
      </w:r>
      <w:r w:rsidR="008C67E3">
        <w:t>а</w:t>
      </w:r>
      <w:r>
        <w:t xml:space="preserve"> возврата в Российскую Федерацию денежных средств, уплаченных нерезидентам за </w:t>
      </w:r>
      <w:proofErr w:type="spellStart"/>
      <w:r>
        <w:lastRenderedPageBreak/>
        <w:t>неввезенные</w:t>
      </w:r>
      <w:proofErr w:type="spellEnd"/>
      <w:r>
        <w:t xml:space="preserve"> в Российскую Федерацию (неполученные на территории Российской Федерации) товары, невыполненные работы, </w:t>
      </w:r>
      <w:proofErr w:type="spellStart"/>
      <w:r>
        <w:t>неоказанные</w:t>
      </w:r>
      <w:proofErr w:type="spellEnd"/>
      <w:r>
        <w:t xml:space="preserve"> услуги, непереданные информацию и результаты интеллектуальной деятельности, в том числе исключительные права на них. </w:t>
      </w:r>
    </w:p>
    <w:p w:rsidR="00587E1F" w:rsidRDefault="00746F50" w:rsidP="00587E1F">
      <w:pPr>
        <w:jc w:val="both"/>
        <w:rPr>
          <w:strike/>
        </w:rPr>
      </w:pPr>
      <w:r>
        <w:t>-</w:t>
      </w:r>
      <w:r w:rsidR="008C67E3" w:rsidRPr="008C67E3">
        <w:t>Поле</w:t>
      </w:r>
      <w:r w:rsidRPr="008C67E3">
        <w:t xml:space="preserve"> </w:t>
      </w:r>
      <w:r w:rsidRPr="00587E1F">
        <w:rPr>
          <w:b/>
        </w:rPr>
        <w:t>«Примечание»</w:t>
      </w:r>
      <w:r>
        <w:t xml:space="preserve"> </w:t>
      </w:r>
      <w:r w:rsidR="00587E1F" w:rsidRPr="008C67E3">
        <w:t xml:space="preserve">не обязательно к заполнению. В нем </w:t>
      </w:r>
      <w:r w:rsidRPr="008C67E3">
        <w:t>могут указываться дополнительные сведения по проводимым валютным операциям, информация о которых приведена в СВО, например</w:t>
      </w:r>
      <w:r w:rsidR="00587E1F" w:rsidRPr="008C67E3">
        <w:t xml:space="preserve">, информация о курсе пересчета, приложении, счете-фактуре, по которым осуществлен платеж и т.п. , </w:t>
      </w:r>
      <w:r w:rsidRPr="008C67E3">
        <w:t xml:space="preserve">информация о первоначально отправленном платеже в случае возврата </w:t>
      </w:r>
      <w:r w:rsidR="00A45549" w:rsidRPr="008C67E3">
        <w:t>платежа  от банка-корреспондента</w:t>
      </w:r>
      <w:r w:rsidR="00587E1F" w:rsidRPr="008C67E3">
        <w:t>.</w:t>
      </w:r>
    </w:p>
    <w:p w:rsidR="00163D00" w:rsidRDefault="00587E1F" w:rsidP="00587E1F">
      <w:pPr>
        <w:jc w:val="both"/>
      </w:pPr>
      <w:r>
        <w:rPr>
          <w:strike/>
        </w:rPr>
        <w:t xml:space="preserve"> </w:t>
      </w:r>
      <w:r w:rsidR="00163D00">
        <w:rPr>
          <w:noProof/>
          <w:lang w:eastAsia="ru-RU"/>
        </w:rPr>
        <w:drawing>
          <wp:inline distT="0" distB="0" distL="0" distR="0" wp14:anchorId="095FA56A" wp14:editId="755EC01B">
            <wp:extent cx="6447586" cy="226695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453987" cy="22692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553A" w:rsidRDefault="00163D00">
      <w:r>
        <w:t>К форме СВО, если необходимо, прикрепите документы во вкладке «</w:t>
      </w:r>
      <w:r w:rsidRPr="00163D00">
        <w:rPr>
          <w:b/>
        </w:rPr>
        <w:t>Добавить вложение</w:t>
      </w:r>
      <w:r>
        <w:t>».</w:t>
      </w:r>
    </w:p>
    <w:p w:rsidR="00163D00" w:rsidRDefault="00163D00">
      <w:r>
        <w:lastRenderedPageBreak/>
        <w:t>Добавьте ФИО</w:t>
      </w:r>
      <w:r w:rsidR="00587E1F">
        <w:t xml:space="preserve">, </w:t>
      </w:r>
      <w:r w:rsidR="00587E1F" w:rsidRPr="008C67E3">
        <w:t>телефон</w:t>
      </w:r>
      <w:r>
        <w:t xml:space="preserve"> исполнителя. Для отправки в банк нажмите кнопку «</w:t>
      </w:r>
      <w:r w:rsidRPr="00163D00">
        <w:rPr>
          <w:b/>
        </w:rPr>
        <w:t>Подписать и отправить</w:t>
      </w:r>
      <w:r>
        <w:t>»</w:t>
      </w:r>
    </w:p>
    <w:p w:rsidR="00163D00" w:rsidRPr="00746F50" w:rsidRDefault="00163D00"/>
    <w:sectPr w:rsidR="00163D00" w:rsidRPr="00746F50">
      <w:footerReference w:type="defaul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6F86" w:rsidRDefault="00666F86" w:rsidP="008756FC">
      <w:pPr>
        <w:spacing w:after="0" w:line="240" w:lineRule="auto"/>
      </w:pPr>
      <w:r>
        <w:separator/>
      </w:r>
    </w:p>
  </w:endnote>
  <w:endnote w:type="continuationSeparator" w:id="0">
    <w:p w:rsidR="00666F86" w:rsidRDefault="00666F86" w:rsidP="00875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18211081"/>
      <w:docPartObj>
        <w:docPartGallery w:val="Page Numbers (Bottom of Page)"/>
        <w:docPartUnique/>
      </w:docPartObj>
    </w:sdtPr>
    <w:sdtEndPr/>
    <w:sdtContent>
      <w:p w:rsidR="00A45549" w:rsidRDefault="00A45549">
        <w:pPr>
          <w:pStyle w:val="a5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63B3">
          <w:rPr>
            <w:noProof/>
          </w:rPr>
          <w:t>2</w:t>
        </w:r>
        <w:r>
          <w:fldChar w:fldCharType="end"/>
        </w:r>
      </w:p>
    </w:sdtContent>
  </w:sdt>
  <w:p w:rsidR="00746F50" w:rsidRDefault="00746F5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6F86" w:rsidRDefault="00666F86" w:rsidP="008756FC">
      <w:pPr>
        <w:spacing w:after="0" w:line="240" w:lineRule="auto"/>
      </w:pPr>
      <w:r>
        <w:separator/>
      </w:r>
    </w:p>
  </w:footnote>
  <w:footnote w:type="continuationSeparator" w:id="0">
    <w:p w:rsidR="00666F86" w:rsidRDefault="00666F86" w:rsidP="008756F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04B4"/>
    <w:rsid w:val="00032806"/>
    <w:rsid w:val="0012682C"/>
    <w:rsid w:val="00163D00"/>
    <w:rsid w:val="001B67C3"/>
    <w:rsid w:val="003219C4"/>
    <w:rsid w:val="004F04B4"/>
    <w:rsid w:val="00515004"/>
    <w:rsid w:val="00587E1F"/>
    <w:rsid w:val="005B59FF"/>
    <w:rsid w:val="00666F86"/>
    <w:rsid w:val="007468B9"/>
    <w:rsid w:val="00746F50"/>
    <w:rsid w:val="00804C05"/>
    <w:rsid w:val="008407B1"/>
    <w:rsid w:val="008756FC"/>
    <w:rsid w:val="008944F2"/>
    <w:rsid w:val="008A4DF8"/>
    <w:rsid w:val="008C67E3"/>
    <w:rsid w:val="00905850"/>
    <w:rsid w:val="00934539"/>
    <w:rsid w:val="009F175F"/>
    <w:rsid w:val="00A45549"/>
    <w:rsid w:val="00A469DF"/>
    <w:rsid w:val="00AA553A"/>
    <w:rsid w:val="00AF63B3"/>
    <w:rsid w:val="00B524B8"/>
    <w:rsid w:val="00B654A1"/>
    <w:rsid w:val="00BC5B03"/>
    <w:rsid w:val="00D30699"/>
    <w:rsid w:val="00E343DC"/>
    <w:rsid w:val="00E6009E"/>
    <w:rsid w:val="00F3097B"/>
    <w:rsid w:val="00F36E70"/>
    <w:rsid w:val="00F9595A"/>
    <w:rsid w:val="00FD5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DA76537-231D-4185-A725-1FDF0F932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56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756FC"/>
  </w:style>
  <w:style w:type="paragraph" w:styleId="a5">
    <w:name w:val="footer"/>
    <w:basedOn w:val="a"/>
    <w:link w:val="a6"/>
    <w:uiPriority w:val="99"/>
    <w:unhideWhenUsed/>
    <w:rsid w:val="008756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756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69F767-2B9A-42AF-B3D8-918A19B48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783</Words>
  <Characters>4464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Мальцева Екатерина Викторовна</dc:creator>
  <cp:keywords/>
  <dc:description/>
  <cp:lastModifiedBy>Мальцева Екатерина Викторовна</cp:lastModifiedBy>
  <cp:revision>4</cp:revision>
  <dcterms:created xsi:type="dcterms:W3CDTF">2024-07-31T07:15:00Z</dcterms:created>
  <dcterms:modified xsi:type="dcterms:W3CDTF">2024-07-31T08:13:00Z</dcterms:modified>
</cp:coreProperties>
</file>